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Krajský úřad Jihočeského kraje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odbor regionálního rozvoje, územního plánování a stavebního řádu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Informace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č. 6/2020/1/OREG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bookmarkStart w:id="0" w:name="__DdeLink__43_2235947389"/>
      <w:bookmarkStart w:id="1" w:name="__DdeLink__43_2235947389"/>
      <w:bookmarkEnd w:id="1"/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Informační stránky Hospodářské komory a Jihočeské hospodářské komory pro podnikatele věnující se hospodářským dopadům COVID-19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  <w:bookmarkStart w:id="2" w:name="__DdeLink__43_2235947389"/>
      <w:bookmarkStart w:id="3" w:name="__DdeLink__43_2235947389"/>
      <w:bookmarkEnd w:id="3"/>
    </w:p>
    <w:p>
      <w:pPr>
        <w:pStyle w:val="BodyText2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ind w:left="2832" w:firstLine="708"/>
        <w:jc w:val="left"/>
        <w:rPr/>
      </w:pPr>
      <w:r>
        <w:rPr/>
        <w:t xml:space="preserve">                                    </w:t>
      </w:r>
      <w:r>
        <w:rPr/>
        <w:t>Ing. Luboš Průcha</w:t>
      </w:r>
    </w:p>
    <w:p>
      <w:pPr>
        <w:pStyle w:val="BodyText2"/>
        <w:ind w:left="2124" w:firstLine="708"/>
        <w:rPr/>
      </w:pPr>
      <w:r>
        <w:rPr/>
        <w:t xml:space="preserve">                         </w:t>
      </w:r>
      <w:r>
        <w:rPr/>
        <w:t xml:space="preserve">vedoucí odboru regionálního rozvoje, </w:t>
      </w:r>
    </w:p>
    <w:p>
      <w:pPr>
        <w:pStyle w:val="BodyText2"/>
        <w:ind w:left="2124" w:firstLine="708"/>
        <w:rPr/>
      </w:pPr>
      <w:r>
        <w:rPr/>
        <w:t xml:space="preserve">                          </w:t>
      </w:r>
      <w:r>
        <w:rPr/>
        <w:t>územního plánování a stavebního řádu</w:t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jc w:val="left"/>
        <w:rPr/>
      </w:pPr>
      <w:r>
        <w:rPr/>
        <w:t>Určeno pro: všechny obce JčK</w:t>
      </w:r>
    </w:p>
    <w:p>
      <w:pPr>
        <w:pStyle w:val="BodyText2"/>
        <w:jc w:val="left"/>
        <w:rPr/>
      </w:pPr>
      <w:r>
        <w:rPr/>
      </w:r>
    </w:p>
    <w:p>
      <w:pPr>
        <w:pStyle w:val="BodyText2"/>
        <w:jc w:val="left"/>
        <w:rPr/>
      </w:pPr>
      <w:r>
        <w:rPr/>
      </w:r>
    </w:p>
    <w:p>
      <w:pPr>
        <w:pStyle w:val="BodyText2"/>
        <w:jc w:val="left"/>
        <w:rPr/>
      </w:pPr>
      <w:r>
        <w:rPr/>
      </w:r>
    </w:p>
    <w:p>
      <w:pPr>
        <w:pStyle w:val="BodyText2"/>
        <w:jc w:val="left"/>
        <w:rPr/>
      </w:pPr>
      <w:r>
        <w:rPr/>
      </w:r>
    </w:p>
    <w:p>
      <w:pPr>
        <w:pStyle w:val="BodyText2"/>
        <w:rPr/>
      </w:pPr>
      <w:r>
        <w:rPr/>
        <w:t>České Budějovice 1. dubna</w:t>
      </w:r>
      <w:bookmarkStart w:id="4" w:name="_GoBack"/>
      <w:bookmarkEnd w:id="4"/>
      <w:r>
        <w:rPr/>
        <w:t xml:space="preserve"> 2020</w:t>
      </w:r>
    </w:p>
    <w:p>
      <w:pPr>
        <w:pStyle w:val="NormalWeb"/>
        <w:shd w:val="clear" w:color="auto" w:fill="FFFFFF"/>
        <w:spacing w:lineRule="atLeast" w:line="389"/>
        <w:rPr/>
      </w:pPr>
      <w:r>
        <w:rPr>
          <w:rStyle w:val="Strong"/>
          <w:b w:val="false"/>
          <w:bCs w:val="false"/>
        </w:rPr>
        <w:t>Odbor regionálního rozvoje, územního plánování a stavebního řádu upozorňuje na internetové stránky Hospodářské komory ČR  a její krajské mutace</w:t>
      </w:r>
      <w:r>
        <w:rPr/>
        <w:t>. Stránky se věnují hospodářskému dopadu nemoci COVID-19 na hospodářství země, a jsou určeny primárně pro podnikatele a živnostníky. Obsahují aktuálně důležité informace k získání ochranných pomůcek pro zaměstnance firem, seznam kontaktů na důležité instituce a organizace a řadu důležitých návodů a informací. Obě instituce informace pravidelně aktualizují.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89" w:beforeAutospacing="1" w:after="0"/>
        <w:rPr/>
      </w:pPr>
      <w:r>
        <w:rPr/>
        <w:t xml:space="preserve">Hospodářská komora: </w:t>
      </w:r>
      <w:hyperlink r:id="rId2">
        <w:r>
          <w:rPr>
            <w:rStyle w:val="Internetovodkaz"/>
            <w:b w:val="false"/>
            <w:bCs w:val="false"/>
            <w:color w:val="00B0F0"/>
          </w:rPr>
          <w:t>https://www.komora.cz/koronavirus/</w:t>
        </w:r>
        <w:r>
          <w:rPr>
            <w:rStyle w:val="Internetovodkaz"/>
            <w:color w:val="00B0F0"/>
          </w:rPr>
          <w:t xml:space="preserve">  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89" w:before="0" w:afterAutospacing="1"/>
        <w:rPr/>
      </w:pPr>
      <w:r>
        <w:rPr/>
        <w:t xml:space="preserve">Jihočeská hospodářská komora: </w:t>
      </w:r>
      <w:hyperlink r:id="rId3">
        <w:r>
          <w:rPr>
            <w:rStyle w:val="Internetovodkaz"/>
            <w:b w:val="false"/>
            <w:bCs w:val="false"/>
            <w:color w:val="00B0F0"/>
          </w:rPr>
          <w:t>https://www.jhk.cz/koronavirus </w:t>
        </w:r>
      </w:hyperlink>
    </w:p>
    <w:p>
      <w:pPr>
        <w:pStyle w:val="NormalWeb"/>
        <w:shd w:val="clear" w:color="auto" w:fill="FFFFFF"/>
        <w:spacing w:lineRule="atLeast" w:line="389"/>
        <w:rPr/>
      </w:pPr>
      <w:r>
        <w:rPr/>
        <w:t>Jihočeský kraj děkuje oběma institucím za informační servis pro podnikatelskou veřejnost v této nelehké době. </w:t>
        <w:br/>
        <w:t>A zároveň děkuje všem podnikatelům, a firmám, které pomáhají zajišťovat chod našeho kraje.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1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2Char" w:customStyle="1">
    <w:name w:val="Základní text 2 Char"/>
    <w:basedOn w:val="DefaultParagraphFont"/>
    <w:link w:val="Zkladntext2"/>
    <w:semiHidden/>
    <w:qFormat/>
    <w:rsid w:val="00a541c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533e7"/>
    <w:rPr>
      <w:rFonts w:ascii="Segoe UI" w:hAnsi="Segoe UI" w:eastAsia="Times New Roman" w:cs="Segoe UI"/>
      <w:sz w:val="18"/>
      <w:szCs w:val="18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086929"/>
    <w:rPr/>
  </w:style>
  <w:style w:type="character" w:styleId="Strong">
    <w:name w:val="Strong"/>
    <w:basedOn w:val="DefaultParagraphFont"/>
    <w:uiPriority w:val="22"/>
    <w:qFormat/>
    <w:rsid w:val="000869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86929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  <w:bCs w:val="false"/>
      <w:color w:val="00B0F0"/>
    </w:rPr>
  </w:style>
  <w:style w:type="character" w:styleId="ListLabel11">
    <w:name w:val="ListLabel 11"/>
    <w:qFormat/>
    <w:rPr>
      <w:color w:val="00B0F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Zkladntext2Char"/>
    <w:semiHidden/>
    <w:qFormat/>
    <w:rsid w:val="00a541cb"/>
    <w:pPr>
      <w:jc w:val="center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533e7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086929"/>
    <w:pPr>
      <w:spacing w:before="0" w:after="30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omora.cz/koronavirus/ &#160;" TargetMode="External"/><Relationship Id="rId3" Type="http://schemas.openxmlformats.org/officeDocument/2006/relationships/hyperlink" Target="https://www.jhk.cz/koronavirus&#160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51CBB93E</Template>
  <TotalTime>2</TotalTime>
  <Application>LibreOffice/6.1.4.2$Windows_X86_64 LibreOffice_project/9d0f32d1f0b509096fd65e0d4bec26ddd1938fd3</Application>
  <Pages>2</Pages>
  <Words>155</Words>
  <Characters>1069</Characters>
  <CharactersWithSpaces>1315</CharactersWithSpaces>
  <Paragraphs>15</Paragraphs>
  <Company>KUJC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2020-03-30T11:20:00Z</dcterms:created>
  <dc:creator>Jakubcová Lucie</dc:creator>
  <dc:description/>
  <dc:language>cs-CZ</dc:language>
  <cp:lastModifiedBy>Duspivová Šárka</cp:lastModifiedBy>
  <cp:lastPrinted>2019-10-11T08:52:00Z</cp:lastPrinted>
  <dcterms:modified xsi:type="dcterms:W3CDTF">2020-04-01T12:20:00Z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KUJC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